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«УГДАНСКОЕ»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jc w:val="center"/>
        <w:rPr>
          <w:b/>
          <w:bCs/>
          <w:sz w:val="32"/>
          <w:szCs w:val="32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16 февраля   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>33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с.Угдан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Паспорта пожарной безопасности</w:t>
      </w:r>
    </w:p>
    <w:p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населенного пункта сельского поселения «Угданское»</w:t>
      </w:r>
    </w:p>
    <w:p>
      <w:pPr>
        <w:rPr>
          <w:sz w:val="28"/>
          <w:szCs w:val="28"/>
        </w:rPr>
      </w:pPr>
    </w:p>
    <w:p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21.12.1994 г. № 69-ФЗ «О пожарной безопасности», постановлением Правительства «О подготовке населения в области защиты от чрезвычайных ситуаций природного и  техногенного характера» от 04.09.2003 г. № 547, Протокола заседания КЧС администрации муниципального района «Читинский район» от </w:t>
      </w:r>
      <w:r>
        <w:rPr>
          <w:rFonts w:hint="default"/>
          <w:sz w:val="28"/>
          <w:szCs w:val="28"/>
          <w:lang w:val="ru-RU"/>
        </w:rPr>
        <w:t>01.02.2024</w:t>
      </w:r>
      <w:r>
        <w:rPr>
          <w:sz w:val="28"/>
          <w:szCs w:val="28"/>
        </w:rPr>
        <w:t xml:space="preserve"> г. №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, администрация сельского поселения «Угданское»</w:t>
      </w:r>
    </w:p>
    <w:p>
      <w:pPr>
        <w:ind w:firstLine="360"/>
        <w:jc w:val="both"/>
        <w:rPr>
          <w:sz w:val="28"/>
          <w:szCs w:val="28"/>
        </w:rPr>
      </w:pPr>
    </w:p>
    <w:p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>
      <w:pPr>
        <w:ind w:firstLine="360"/>
        <w:jc w:val="both"/>
        <w:rPr>
          <w:b/>
          <w:bCs/>
          <w:sz w:val="28"/>
          <w:szCs w:val="28"/>
        </w:rPr>
      </w:pPr>
    </w:p>
    <w:p>
      <w:pPr>
        <w:pStyle w:val="7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Паспорт пожарной безопасности населенного пункта сельского поселения «Угданское».</w:t>
      </w:r>
    </w:p>
    <w:p>
      <w:pPr>
        <w:pStyle w:val="7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постановление вступает в силу с момента подписания.</w:t>
      </w:r>
    </w:p>
    <w:p>
      <w:pPr>
        <w:pStyle w:val="7"/>
        <w:jc w:val="both"/>
        <w:rPr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«Угданское»                                                                              В.Б.Дашиева</w:t>
      </w:r>
    </w:p>
    <w:p/>
    <w:p/>
    <w:p/>
    <w:p/>
    <w:p/>
    <w:p/>
    <w:p/>
    <w:p/>
    <w:p/>
    <w:p/>
    <w:p/>
    <w:p/>
    <w:p>
      <w:pPr>
        <w:spacing w:line="276" w:lineRule="auto"/>
        <w:ind w:right="-14"/>
      </w:pPr>
    </w:p>
    <w:p>
      <w:pPr>
        <w:spacing w:after="2" w:line="276" w:lineRule="auto"/>
        <w:ind w:left="5529" w:right="-51"/>
        <w:jc w:val="center"/>
        <w:rPr>
          <w:b/>
        </w:rPr>
      </w:pPr>
      <w:r>
        <w:rPr>
          <w:b/>
        </w:rPr>
        <w:t>УТВЕРЖДАЮ</w:t>
      </w:r>
    </w:p>
    <w:p>
      <w:pPr>
        <w:spacing w:after="68" w:line="276" w:lineRule="auto"/>
        <w:ind w:left="5529"/>
      </w:pPr>
      <w:r>
        <w:t>______________________________________</w:t>
      </w:r>
    </w:p>
    <w:p>
      <w:pPr>
        <w:spacing w:after="2" w:line="276" w:lineRule="auto"/>
        <w:ind w:left="5529" w:right="-51"/>
        <w:jc w:val="center"/>
        <w:rPr>
          <w:vertAlign w:val="superscript"/>
        </w:rPr>
      </w:pPr>
      <w:r>
        <w:rPr>
          <w:vertAlign w:val="superscript"/>
        </w:rPr>
        <w:t>(должность руководителя органа местного самоуправления)</w:t>
      </w:r>
    </w:p>
    <w:p>
      <w:pPr>
        <w:spacing w:after="68" w:line="276" w:lineRule="auto"/>
        <w:ind w:left="5529"/>
      </w:pPr>
      <w:r>
        <w:t>______________________________________</w:t>
      </w:r>
    </w:p>
    <w:p>
      <w:pPr>
        <w:spacing w:after="68" w:line="276" w:lineRule="auto"/>
        <w:ind w:left="5529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>
      <w:pPr>
        <w:spacing w:after="68" w:line="276" w:lineRule="auto"/>
        <w:ind w:left="5529"/>
      </w:pPr>
      <w:r>
        <w:t>______________________________________</w:t>
      </w:r>
    </w:p>
    <w:p>
      <w:pPr>
        <w:spacing w:after="68" w:line="276" w:lineRule="auto"/>
        <w:ind w:left="5529"/>
        <w:jc w:val="center"/>
        <w:rPr>
          <w:vertAlign w:val="superscript"/>
        </w:rPr>
      </w:pPr>
      <w:r>
        <w:rPr>
          <w:vertAlign w:val="superscript"/>
        </w:rPr>
        <w:t>(подпись, МП)</w:t>
      </w:r>
    </w:p>
    <w:p>
      <w:pPr>
        <w:tabs>
          <w:tab w:val="left" w:pos="3418"/>
        </w:tabs>
        <w:spacing w:after="208" w:line="276" w:lineRule="auto"/>
        <w:ind w:left="3428" w:right="91"/>
        <w:jc w:val="right"/>
      </w:pPr>
      <w:r>
        <w:t>«____» ______________202</w:t>
      </w:r>
      <w:r>
        <w:rPr>
          <w:rFonts w:hint="default"/>
          <w:lang w:val="ru-RU"/>
        </w:rPr>
        <w:t>4</w:t>
      </w:r>
      <w:bookmarkStart w:id="0" w:name="_GoBack"/>
      <w:bookmarkEnd w:id="0"/>
      <w:r>
        <w:t xml:space="preserve"> г.</w:t>
      </w:r>
    </w:p>
    <w:p>
      <w:pPr>
        <w:spacing w:after="28" w:line="259" w:lineRule="auto"/>
        <w:ind w:left="3428" w:right="464"/>
        <w:jc w:val="center"/>
      </w:pPr>
    </w:p>
    <w:p>
      <w:pPr>
        <w:spacing w:after="189" w:line="259" w:lineRule="auto"/>
        <w:ind w:left="51"/>
        <w:jc w:val="center"/>
      </w:pPr>
    </w:p>
    <w:p>
      <w:pPr>
        <w:pStyle w:val="2"/>
        <w:spacing w:line="265" w:lineRule="auto"/>
        <w:ind w:left="17" w:right="21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ПАСПОРТ</w:t>
      </w:r>
    </w:p>
    <w:p>
      <w:pPr>
        <w:pStyle w:val="2"/>
        <w:spacing w:line="265" w:lineRule="auto"/>
        <w:ind w:left="17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НАСЕЛЕННОГО ПУНКТА, ПОДВЕРЖЕННОГО УГРОЗЕ ЛЕСНЫХ ПОЖАРОВ</w:t>
      </w:r>
    </w:p>
    <w:p>
      <w:pPr>
        <w:pStyle w:val="2"/>
        <w:spacing w:line="265" w:lineRule="auto"/>
        <w:ind w:left="17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ЛАНДШАФТНЫХ (ПРИРОДНЫХ) ПОЖАРОВ</w:t>
      </w:r>
    </w:p>
    <w:p>
      <w:pPr>
        <w:spacing w:after="24" w:line="360" w:lineRule="auto"/>
        <w:ind w:left="131" w:right="7"/>
        <w:rPr>
          <w:u w:val="single"/>
        </w:rPr>
      </w:pPr>
      <w:r>
        <w:t xml:space="preserve">     Наименование населенного пункта:</w:t>
      </w:r>
      <w:r>
        <w:rPr>
          <w:u w:val="single"/>
        </w:rPr>
        <w:t>с.Угдан</w:t>
      </w:r>
    </w:p>
    <w:p>
      <w:pPr>
        <w:spacing w:after="24" w:line="360" w:lineRule="auto"/>
        <w:ind w:left="131" w:right="7"/>
        <w:rPr>
          <w:u w:val="single"/>
        </w:rPr>
      </w:pPr>
      <w:r>
        <w:t xml:space="preserve">     Наименование поселения: </w:t>
      </w:r>
      <w:r>
        <w:rPr>
          <w:u w:val="single"/>
        </w:rPr>
        <w:t>сельское поселение «Угданское»</w:t>
      </w:r>
    </w:p>
    <w:p>
      <w:pPr>
        <w:spacing w:after="24" w:line="360" w:lineRule="auto"/>
        <w:ind w:left="131" w:right="7"/>
        <w:rPr>
          <w:u w:val="single"/>
        </w:rPr>
      </w:pPr>
      <w:r>
        <w:t xml:space="preserve">     Наименование муниципального района: </w:t>
      </w:r>
      <w:r>
        <w:rPr>
          <w:u w:val="single"/>
        </w:rPr>
        <w:t>Читинский район</w:t>
      </w:r>
    </w:p>
    <w:p>
      <w:pPr>
        <w:spacing w:line="360" w:lineRule="auto"/>
        <w:ind w:left="131" w:right="7"/>
        <w:rPr>
          <w:u w:val="single"/>
        </w:rPr>
      </w:pPr>
      <w:r>
        <w:t xml:space="preserve">     Наименование субъекта Российской Федерации: </w:t>
      </w:r>
      <w:r>
        <w:rPr>
          <w:u w:val="single"/>
        </w:rPr>
        <w:t>Забайкальский край</w:t>
      </w:r>
    </w:p>
    <w:p>
      <w:pPr>
        <w:pStyle w:val="7"/>
        <w:numPr>
          <w:ilvl w:val="0"/>
          <w:numId w:val="2"/>
        </w:numPr>
        <w:spacing w:after="189" w:line="259" w:lineRule="auto"/>
        <w:jc w:val="center"/>
      </w:pPr>
      <w:r>
        <w:t>Общие сведения о населенном пункте</w:t>
      </w:r>
    </w:p>
    <w:p>
      <w:pPr>
        <w:pStyle w:val="7"/>
        <w:spacing w:after="189" w:line="259" w:lineRule="auto"/>
        <w:ind w:left="771"/>
      </w:pPr>
    </w:p>
    <w:tbl>
      <w:tblPr>
        <w:tblStyle w:val="5"/>
        <w:tblW w:w="0" w:type="auto"/>
        <w:tblInd w:w="7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663"/>
        <w:gridCol w:w="16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>
            <w:pPr>
              <w:pStyle w:val="7"/>
              <w:spacing w:after="189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66" w:type="dxa"/>
          </w:tcPr>
          <w:p>
            <w:pPr>
              <w:pStyle w:val="7"/>
              <w:spacing w:after="189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66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14895,92 га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66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66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6" w:type="dxa"/>
          </w:tcPr>
          <w:p>
            <w:pPr>
              <w:pStyle w:val="7"/>
              <w:spacing w:after="189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</w:tr>
    </w:tbl>
    <w:p>
      <w:pPr>
        <w:pStyle w:val="7"/>
        <w:spacing w:after="189" w:line="259" w:lineRule="auto"/>
        <w:ind w:left="771"/>
      </w:pPr>
    </w:p>
    <w:p>
      <w:pPr>
        <w:pStyle w:val="2"/>
        <w:spacing w:after="394"/>
        <w:ind w:left="1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3"/>
        <w:gridCol w:w="1914"/>
        <w:gridCol w:w="1914"/>
        <w:gridCol w:w="1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23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914" w:type="dxa"/>
          </w:tcPr>
          <w:p>
            <w:pPr>
              <w:spacing w:after="23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14" w:type="dxa"/>
          </w:tcPr>
          <w:p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915" w:type="dxa"/>
          </w:tcPr>
          <w:p>
            <w:pPr>
              <w:spacing w:after="237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237" w:line="259" w:lineRule="auto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>
            <w:pPr>
              <w:spacing w:after="237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spacing w:after="237" w:line="259" w:lineRule="auto"/>
      </w:pPr>
    </w:p>
    <w:p>
      <w:pPr>
        <w:spacing w:after="189" w:line="259" w:lineRule="auto"/>
        <w:ind w:left="51"/>
        <w:jc w:val="center"/>
      </w:pPr>
    </w:p>
    <w:p>
      <w:pPr>
        <w:pStyle w:val="2"/>
        <w:ind w:left="17"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>
      <w:pPr>
        <w:numPr>
          <w:ilvl w:val="0"/>
          <w:numId w:val="3"/>
        </w:numPr>
        <w:spacing w:after="20" w:line="264" w:lineRule="auto"/>
        <w:ind w:right="-9" w:hanging="10"/>
        <w:jc w:val="both"/>
      </w:pPr>
      <w:r>
        <w:t>Подразделения пожарной охраны (наименование, вид), дислоцированные на территории населенного пункта, адрес: Добровольная пожарная команда, с. Угдан, ул. Центральная 25.</w:t>
      </w:r>
    </w:p>
    <w:p>
      <w:pPr>
        <w:spacing w:after="20"/>
        <w:ind w:left="131" w:right="-9"/>
      </w:pPr>
    </w:p>
    <w:p>
      <w:pPr>
        <w:numPr>
          <w:ilvl w:val="0"/>
          <w:numId w:val="3"/>
        </w:numPr>
        <w:spacing w:after="204" w:line="264" w:lineRule="auto"/>
        <w:ind w:right="-9" w:hanging="10"/>
        <w:jc w:val="both"/>
      </w:pPr>
      <w:r>
        <w:t>Ближайшее к населенному пункту подразделение пожарной охраны (наименование, вид), адрес: Пожарная часть по Читинскому району, Забайкальский край, Читинский район, с. Шишкино, ул. Лесная 11 Б и Пожарная часть №2 г. Чита</w:t>
      </w:r>
    </w:p>
    <w:p>
      <w:pPr>
        <w:spacing w:after="189" w:line="259" w:lineRule="auto"/>
        <w:ind w:left="51"/>
        <w:jc w:val="center"/>
      </w:pPr>
    </w:p>
    <w:p>
      <w:pPr>
        <w:pStyle w:val="2"/>
        <w:spacing w:after="0" w:line="265" w:lineRule="auto"/>
        <w:ind w:left="108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/>
    <w:tbl>
      <w:tblPr>
        <w:tblStyle w:val="8"/>
        <w:tblW w:w="10343" w:type="dxa"/>
        <w:tblInd w:w="0" w:type="dxa"/>
        <w:tblLayout w:type="autofit"/>
        <w:tblCellMar>
          <w:top w:w="76" w:type="dxa"/>
          <w:left w:w="218" w:type="dxa"/>
          <w:bottom w:w="0" w:type="dxa"/>
          <w:right w:w="0" w:type="dxa"/>
        </w:tblCellMar>
      </w:tblPr>
      <w:tblGrid>
        <w:gridCol w:w="4329"/>
        <w:gridCol w:w="3260"/>
        <w:gridCol w:w="2754"/>
      </w:tblGrid>
      <w:tr>
        <w:tblPrEx>
          <w:tblCellMar>
            <w:top w:w="76" w:type="dxa"/>
            <w:left w:w="218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 (при наличии)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left="276" w:right="4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>
        <w:tblPrEx>
          <w:tblCellMar>
            <w:top w:w="76" w:type="dxa"/>
            <w:left w:w="218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Дашиева Валентина</w:t>
            </w:r>
          </w:p>
          <w:p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Бато-Болотовна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«Угданское»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left="276" w:right="4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37-72-75</w:t>
            </w:r>
          </w:p>
        </w:tc>
      </w:tr>
      <w:tr>
        <w:tblPrEx>
          <w:tblCellMar>
            <w:top w:w="76" w:type="dxa"/>
            <w:left w:w="218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left="1538" w:right="812" w:hanging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Альбитов Александр Михайлович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пожарной части по охране села ОПО по Читинскому району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9" w:lineRule="auto"/>
              <w:ind w:left="276" w:right="4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37-53-21</w:t>
            </w:r>
          </w:p>
        </w:tc>
      </w:tr>
      <w:tr>
        <w:tblPrEx>
          <w:tblCellMar>
            <w:top w:w="76" w:type="dxa"/>
            <w:left w:w="218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3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СВЕДЕНИЯ О ВЫПОЛНЕНИИ ТРЕБОВАНИЙ ПОЖАРНОЙ БЕЗОПАСНОСТИ</w:t>
            </w:r>
          </w:p>
        </w:tc>
      </w:tr>
    </w:tbl>
    <w:p>
      <w:pPr>
        <w:pStyle w:val="9"/>
        <w:ind w:left="0" w:right="-293" w:firstLine="0"/>
        <w:rPr>
          <w:rFonts w:ascii="Times New Roman" w:hAnsi="Times New Roman" w:cs="Times New Roman"/>
          <w:sz w:val="24"/>
        </w:rPr>
      </w:pPr>
    </w:p>
    <w:tbl>
      <w:tblPr>
        <w:tblStyle w:val="5"/>
        <w:tblW w:w="0" w:type="auto"/>
        <w:tblInd w:w="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981"/>
        <w:gridCol w:w="3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91" w:type="dxa"/>
          </w:tcPr>
          <w:p>
            <w:pPr>
              <w:pStyle w:val="9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выполнении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с лесным участком (участками)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Двойная минерализованная полоса 36 км с проведением отжига и очисткой от горючего мусора между полосами, пожарный разрыв 25 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Очистка территории населенного пункта с 01.04.2023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Телефонная связь 37-72-75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 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Водоисточник речка Читинка, подъезд свободный, водокачка с. Угдан ул. Трактовая (ДРСУ) состояние исправное, подъезд свободный.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 подъезд к населенному пункту по автомобильным дорогам со всех сторон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главы сельского поселения «Угданское» № 26а от 01.03.2023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Лопаты – 5 шт.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РЛО -9 шт.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Метла- 5 шт.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Мотопомпа -1 шт.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Воздоходуйка- 2 шт.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Электростанция 3,5квт-1 шт.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91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88" w:type="dxa"/>
          </w:tcPr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проверка системы оповещения населения на случай пожара,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практическая тренировка по тушению лесного пожара с ДПД и др. привлекаемыми силами, 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подворный обход граждан с листовками,</w:t>
            </w:r>
          </w:p>
          <w:p>
            <w:pPr>
              <w:pStyle w:val="9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месячник по уборке территории села.</w:t>
            </w:r>
          </w:p>
        </w:tc>
      </w:tr>
    </w:tbl>
    <w:p>
      <w:pPr>
        <w:pStyle w:val="9"/>
        <w:rPr>
          <w:rFonts w:ascii="Times New Roman" w:hAnsi="Times New Roman" w:cs="Times New Roman"/>
          <w:sz w:val="24"/>
        </w:rPr>
      </w:pPr>
    </w:p>
    <w:p>
      <w:pPr>
        <w:pStyle w:val="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сельского поселения «Угданское»                                             Дашиева В.Б.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30BDC"/>
    <w:multiLevelType w:val="multilevel"/>
    <w:tmpl w:val="1A630B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0E8F"/>
    <w:multiLevelType w:val="multilevel"/>
    <w:tmpl w:val="27B50E8F"/>
    <w:lvl w:ilvl="0" w:tentative="0">
      <w:start w:val="1"/>
      <w:numFmt w:val="decimal"/>
      <w:lvlText w:val="%1."/>
      <w:lvlJc w:val="left"/>
      <w:pPr>
        <w:ind w:left="131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47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219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91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63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435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507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79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518"/>
      </w:pPr>
      <w:rPr>
        <w:rFonts w:ascii="Arial" w:hAnsi="Arial" w:eastAsia="Times New Roman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>
    <w:nsid w:val="34403602"/>
    <w:multiLevelType w:val="multilevel"/>
    <w:tmpl w:val="34403602"/>
    <w:lvl w:ilvl="0" w:tentative="0">
      <w:start w:val="1"/>
      <w:numFmt w:val="upperRoman"/>
      <w:lvlText w:val="%1."/>
      <w:lvlJc w:val="left"/>
      <w:pPr>
        <w:ind w:left="77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31" w:hanging="360"/>
      </w:pPr>
    </w:lvl>
    <w:lvl w:ilvl="2" w:tentative="0">
      <w:start w:val="1"/>
      <w:numFmt w:val="lowerRoman"/>
      <w:lvlText w:val="%3."/>
      <w:lvlJc w:val="right"/>
      <w:pPr>
        <w:ind w:left="1851" w:hanging="180"/>
      </w:pPr>
    </w:lvl>
    <w:lvl w:ilvl="3" w:tentative="0">
      <w:start w:val="1"/>
      <w:numFmt w:val="decimal"/>
      <w:lvlText w:val="%4."/>
      <w:lvlJc w:val="left"/>
      <w:pPr>
        <w:ind w:left="2571" w:hanging="360"/>
      </w:pPr>
    </w:lvl>
    <w:lvl w:ilvl="4" w:tentative="0">
      <w:start w:val="1"/>
      <w:numFmt w:val="lowerLetter"/>
      <w:lvlText w:val="%5."/>
      <w:lvlJc w:val="left"/>
      <w:pPr>
        <w:ind w:left="3291" w:hanging="360"/>
      </w:pPr>
    </w:lvl>
    <w:lvl w:ilvl="5" w:tentative="0">
      <w:start w:val="1"/>
      <w:numFmt w:val="lowerRoman"/>
      <w:lvlText w:val="%6."/>
      <w:lvlJc w:val="right"/>
      <w:pPr>
        <w:ind w:left="4011" w:hanging="180"/>
      </w:pPr>
    </w:lvl>
    <w:lvl w:ilvl="6" w:tentative="0">
      <w:start w:val="1"/>
      <w:numFmt w:val="decimal"/>
      <w:lvlText w:val="%7."/>
      <w:lvlJc w:val="left"/>
      <w:pPr>
        <w:ind w:left="4731" w:hanging="360"/>
      </w:pPr>
    </w:lvl>
    <w:lvl w:ilvl="7" w:tentative="0">
      <w:start w:val="1"/>
      <w:numFmt w:val="lowerLetter"/>
      <w:lvlText w:val="%8."/>
      <w:lvlJc w:val="left"/>
      <w:pPr>
        <w:ind w:left="5451" w:hanging="360"/>
      </w:pPr>
    </w:lvl>
    <w:lvl w:ilvl="8" w:tentative="0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DC"/>
    <w:rsid w:val="003536E2"/>
    <w:rsid w:val="00E66EDC"/>
    <w:rsid w:val="2F9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after="200" w:line="249" w:lineRule="auto"/>
      <w:ind w:left="10" w:right="4" w:hanging="10"/>
      <w:jc w:val="center"/>
      <w:outlineLvl w:val="1"/>
    </w:pPr>
    <w:rPr>
      <w:rFonts w:ascii="Arial" w:hAnsi="Arial" w:cs="Arial"/>
      <w:b/>
      <w:color w:val="000000"/>
      <w:sz w:val="21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2 Знак"/>
    <w:basedOn w:val="3"/>
    <w:link w:val="2"/>
    <w:uiPriority w:val="9"/>
    <w:rPr>
      <w:rFonts w:ascii="Arial" w:hAnsi="Arial" w:eastAsia="Times New Roman" w:cs="Arial"/>
      <w:b/>
      <w:color w:val="000000"/>
      <w:sz w:val="21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qFormat/>
    <w:uiPriority w:val="1"/>
    <w:pPr>
      <w:spacing w:after="0" w:line="240" w:lineRule="auto"/>
      <w:ind w:left="10" w:hanging="10"/>
      <w:jc w:val="both"/>
    </w:pPr>
    <w:rPr>
      <w:rFonts w:ascii="Arial" w:hAnsi="Arial" w:eastAsia="Times New Roman" w:cs="Arial"/>
      <w:color w:val="000000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922</Words>
  <Characters>5257</Characters>
  <Lines>43</Lines>
  <Paragraphs>12</Paragraphs>
  <TotalTime>3</TotalTime>
  <ScaleCrop>false</ScaleCrop>
  <LinksUpToDate>false</LinksUpToDate>
  <CharactersWithSpaces>6167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2023-04-25T00:36:00Z</dcterms:created>
  <dc:creator>User</dc:creator>
  <cp:lastModifiedBy>chitr</cp:lastModifiedBy>
  <dcterms:modified xsi:type="dcterms:W3CDTF">2024-03-28T07:29:10Z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55CA26ED88AA4BCB8E85FB83456B3D69_13</vt:lpwstr>
  </property>
</Properties>
</file>