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3" w:name="_GoBack"/>
      <w:bookmarkEnd w:id="3"/>
      <w:r>
        <w:rPr>
          <w:b/>
          <w:sz w:val="28"/>
          <w:szCs w:val="28"/>
        </w:rPr>
        <w:t>АДМИНИСТРАЦИЯ СЕЛЬСКОГО ПОСЕЛЕНИЯ «УГДАНСКОЕ»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09  января  2024 года                                                                                       №1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с.Угдан</w:t>
      </w:r>
    </w:p>
    <w:p>
      <w:pPr>
        <w:rPr>
          <w:sz w:val="28"/>
          <w:szCs w:val="28"/>
        </w:rPr>
      </w:pPr>
    </w:p>
    <w:p>
      <w:pPr>
        <w:pStyle w:val="7"/>
        <w:shd w:val="clear" w:color="auto" w:fill="auto"/>
        <w:ind w:left="20"/>
        <w:rPr>
          <w:rFonts w:ascii="Times New Roman" w:hAnsi="Times New Roman" w:cs="Times New Roman"/>
        </w:rPr>
      </w:pPr>
      <w:bookmarkStart w:id="0" w:name="bookmark1"/>
      <w:r>
        <w:rPr>
          <w:rFonts w:ascii="Times New Roman" w:hAnsi="Times New Roman" w:cs="Times New Roman"/>
          <w:color w:val="000000"/>
          <w:lang w:bidi="ru-RU"/>
        </w:rPr>
        <w:t>Об организации воинского учёта и бронирования граждан,</w:t>
      </w:r>
      <w:bookmarkEnd w:id="0"/>
    </w:p>
    <w:p>
      <w:pPr>
        <w:pStyle w:val="7"/>
        <w:shd w:val="clear" w:color="auto" w:fill="auto"/>
        <w:spacing w:after="129" w:line="280" w:lineRule="exact"/>
        <w:ind w:left="20"/>
        <w:rPr>
          <w:rFonts w:ascii="Times New Roman" w:hAnsi="Times New Roman" w:cs="Times New Roman"/>
        </w:rPr>
      </w:pPr>
      <w:bookmarkStart w:id="1" w:name="bookmark2"/>
      <w:r>
        <w:rPr>
          <w:rFonts w:ascii="Times New Roman" w:hAnsi="Times New Roman" w:cs="Times New Roman"/>
          <w:color w:val="000000"/>
          <w:lang w:bidi="ru-RU"/>
        </w:rPr>
        <w:t>пребывающих в запасе</w:t>
      </w:r>
      <w:bookmarkEnd w:id="1"/>
    </w:p>
    <w:p>
      <w:pPr>
        <w:pStyle w:val="5"/>
        <w:shd w:val="clear" w:color="auto" w:fill="auto"/>
        <w:spacing w:after="273" w:line="322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Во исполнение федеральных законов Российской Федерации от 31 мая 1996 года “06 обороне", от 28 марта 1998 года "О воинской обязанности и военной службе", от 26 февраля 1997 года "О мобилизационной подготовке и мобилизации в Российской Федерации" и постановлений Правительства Российской Федерации от 25.12.98г. №1541 "Положение о воинском учете" и от26.02.98г. №258 "Основные положения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организациях"</w:t>
      </w:r>
    </w:p>
    <w:p>
      <w:pPr>
        <w:pStyle w:val="7"/>
        <w:shd w:val="clear" w:color="auto" w:fill="auto"/>
        <w:spacing w:after="239" w:line="280" w:lineRule="exact"/>
        <w:ind w:firstLine="600"/>
        <w:jc w:val="both"/>
        <w:rPr>
          <w:rFonts w:ascii="Times New Roman" w:hAnsi="Times New Roman" w:cs="Times New Roman"/>
        </w:rPr>
      </w:pPr>
      <w:bookmarkStart w:id="2" w:name="bookmark3"/>
      <w:r>
        <w:rPr>
          <w:rFonts w:ascii="Times New Roman" w:hAnsi="Times New Roman" w:cs="Times New Roman"/>
          <w:color w:val="000000"/>
          <w:lang w:bidi="ru-RU"/>
        </w:rPr>
        <w:t>ПРИКАЗЫВАЮ:</w:t>
      </w:r>
      <w:bookmarkEnd w:id="2"/>
    </w:p>
    <w:p>
      <w:pPr>
        <w:pStyle w:val="5"/>
        <w:numPr>
          <w:ilvl w:val="0"/>
          <w:numId w:val="1"/>
        </w:numPr>
        <w:shd w:val="clear" w:color="auto" w:fill="auto"/>
        <w:tabs>
          <w:tab w:val="left" w:pos="934"/>
        </w:tabs>
        <w:spacing w:line="322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Обязанности по ведению воинского учета, бронированию граждан, пребывающих в запасе, и хранению бланков строгой отчетности возложить на Дашиеву Оксану Бальжинимаевну, начальника ВУС.</w:t>
      </w:r>
    </w:p>
    <w:p>
      <w:pPr>
        <w:pStyle w:val="5"/>
        <w:numPr>
          <w:ilvl w:val="0"/>
          <w:numId w:val="1"/>
        </w:numPr>
        <w:shd w:val="clear" w:color="auto" w:fill="auto"/>
        <w:tabs>
          <w:tab w:val="left" w:pos="934"/>
        </w:tabs>
        <w:spacing w:line="322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При убытии в отпуск, командировку или на лечение временное исполнение обязанностей по ведению воинского учета и бронированию граждан, пребывающих в запасе, возложить на главного специалиста Бальжинимаеву А.Б.</w:t>
      </w:r>
    </w:p>
    <w:p>
      <w:pPr>
        <w:pStyle w:val="5"/>
        <w:numPr>
          <w:ilvl w:val="0"/>
          <w:numId w:val="1"/>
        </w:numPr>
        <w:shd w:val="clear" w:color="auto" w:fill="auto"/>
        <w:tabs>
          <w:tab w:val="left" w:pos="934"/>
        </w:tabs>
        <w:spacing w:line="322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Начальнику ВУС Дашиеву Оксану Бальжинимаевну, организовать воинский учет всех категорий работающих граждан, подлежащих воинскому учету и бронированию граждан, пребывающих в запасе на 2024 г.</w:t>
      </w:r>
    </w:p>
    <w:p>
      <w:pPr>
        <w:pStyle w:val="5"/>
        <w:numPr>
          <w:ilvl w:val="0"/>
          <w:numId w:val="1"/>
        </w:numPr>
        <w:shd w:val="clear" w:color="auto" w:fill="auto"/>
        <w:tabs>
          <w:tab w:val="left" w:pos="934"/>
        </w:tabs>
        <w:spacing w:line="322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Контроль за исполнением настоящего распоряжения оставляю за собой.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«Угданское»                                                             В.Д.Дашиева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1D1D55"/>
    <w:multiLevelType w:val="multilevel"/>
    <w:tmpl w:val="4D1D1D55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6C"/>
    <w:rsid w:val="004A352F"/>
    <w:rsid w:val="00520191"/>
    <w:rsid w:val="00BC69E4"/>
    <w:rsid w:val="00CA46BE"/>
    <w:rsid w:val="00D9326C"/>
    <w:rsid w:val="00E275DA"/>
    <w:rsid w:val="0709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2)_"/>
    <w:link w:val="5"/>
    <w:locked/>
    <w:uiPriority w:val="0"/>
    <w:rPr>
      <w:sz w:val="28"/>
      <w:szCs w:val="28"/>
      <w:shd w:val="clear" w:color="auto" w:fill="FFFFFF"/>
    </w:rPr>
  </w:style>
  <w:style w:type="paragraph" w:customStyle="1" w:styleId="5">
    <w:name w:val="Основной текст (2)"/>
    <w:basedOn w:val="1"/>
    <w:link w:val="4"/>
    <w:uiPriority w:val="0"/>
    <w:pPr>
      <w:widowControl w:val="0"/>
      <w:shd w:val="clear" w:color="auto" w:fill="FFFFFF"/>
      <w:spacing w:line="178" w:lineRule="exact"/>
      <w:ind w:hanging="480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character" w:customStyle="1" w:styleId="6">
    <w:name w:val="Заголовок №2_"/>
    <w:link w:val="7"/>
    <w:locked/>
    <w:uiPriority w:val="0"/>
    <w:rPr>
      <w:b/>
      <w:bCs/>
      <w:sz w:val="28"/>
      <w:szCs w:val="28"/>
      <w:shd w:val="clear" w:color="auto" w:fill="FFFFFF"/>
    </w:rPr>
  </w:style>
  <w:style w:type="paragraph" w:customStyle="1" w:styleId="7">
    <w:name w:val="Заголовок №2"/>
    <w:basedOn w:val="1"/>
    <w:link w:val="6"/>
    <w:uiPriority w:val="0"/>
    <w:pPr>
      <w:widowControl w:val="0"/>
      <w:shd w:val="clear" w:color="auto" w:fill="FFFFFF"/>
      <w:spacing w:line="648" w:lineRule="exact"/>
      <w:jc w:val="center"/>
      <w:outlineLvl w:val="1"/>
    </w:pPr>
    <w:rPr>
      <w:rFonts w:asciiTheme="minorHAnsi" w:hAnsiTheme="minorHAnsi" w:eastAsiaTheme="minorHAnsi" w:cstheme="minorBidi"/>
      <w:b/>
      <w:bCs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1492</Characters>
  <Lines>12</Lines>
  <Paragraphs>3</Paragraphs>
  <TotalTime>12</TotalTime>
  <ScaleCrop>false</ScaleCrop>
  <LinksUpToDate>false</LinksUpToDate>
  <CharactersWithSpaces>1750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2023-04-25T00:41:00Z</dcterms:created>
  <dc:creator>User</dc:creator>
  <cp:lastModifiedBy>User</cp:lastModifiedBy>
  <cp:lastPrinted>2024-01-16T06:16:00Z</cp:lastPrinted>
  <dcterms:modified xsi:type="dcterms:W3CDTF">2024-04-04T00:04:03Z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4FA4E1FF872D47CE81D0C352DDDCA548_13</vt:lpwstr>
  </property>
</Properties>
</file>