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Ответственность за несанкционированное использование беспилотных летательных аппаратов</w:t>
      </w:r>
    </w:p>
    <w:p>
      <w:pPr>
        <w:pStyle w:val="4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отмечается значительное увеличение количества случаев нарушения порядка использования воздушного пространства беспилотными летательными аппаратами, в том числе запускаемыми гражданами в развлекательных целях.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за управление воздушным судном, не поставленным на государственный учет, либо не имеющим опознавательного знака, предусмотрена административная ответственность про ст. 11.5 Кодекса об административных правонарушениях РФ в виде штрафа в размере от 2 тыс. до 2,5 тыс. руб. Кроме того, за нарушение правил использования воздушного пространства предусмотрена ответственности по ст. 11.4 Кодекса об административных правонарушениях РФ в виде штрафа в размере от 20 тыс. до 50 тыс. руб. для граждан и от 250 тыс. до 350 тыс. руб. для юридических лиц.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запуск беспилотного летательного аппарата осуществлен без разрешения и повлек по неосторожности тяжкий вред здоровью или смерть человека, например, в случае столкновения с иным воздушным судном, такие действия будут квалифицированы по ст. 271.1 Уголовного кодекса РФ «Нарушение правил использования воздушного пространства Российской Федерации», ответственность по которой предусматривает до 7 лет лишения свободы.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предоставлена старшим помощником прокурора Читинского района Шарафутдиновым М.В.</w:t>
      </w:r>
    </w:p>
    <w:sectPr>
      <w:pgSz w:w="11906" w:h="16838"/>
      <w:pgMar w:top="1134" w:right="567" w:bottom="1134" w:left="1701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9A"/>
    <w:rsid w:val="00003D5E"/>
    <w:rsid w:val="00033E8C"/>
    <w:rsid w:val="00040EF2"/>
    <w:rsid w:val="000D5497"/>
    <w:rsid w:val="0010279E"/>
    <w:rsid w:val="00111D15"/>
    <w:rsid w:val="002A4BC0"/>
    <w:rsid w:val="00341E31"/>
    <w:rsid w:val="00394814"/>
    <w:rsid w:val="00427F2B"/>
    <w:rsid w:val="004645A0"/>
    <w:rsid w:val="00503EA5"/>
    <w:rsid w:val="005667AF"/>
    <w:rsid w:val="00626998"/>
    <w:rsid w:val="00635871"/>
    <w:rsid w:val="006E549B"/>
    <w:rsid w:val="00727C72"/>
    <w:rsid w:val="00743C35"/>
    <w:rsid w:val="00746273"/>
    <w:rsid w:val="007B5303"/>
    <w:rsid w:val="008C717B"/>
    <w:rsid w:val="00987352"/>
    <w:rsid w:val="00A23A9B"/>
    <w:rsid w:val="00C535FA"/>
    <w:rsid w:val="00D274DB"/>
    <w:rsid w:val="00D70447"/>
    <w:rsid w:val="00D7399B"/>
    <w:rsid w:val="00D81CEB"/>
    <w:rsid w:val="00E03982"/>
    <w:rsid w:val="00FC4E9A"/>
    <w:rsid w:val="4D74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1189</Characters>
  <Lines>9</Lines>
  <Paragraphs>2</Paragraphs>
  <TotalTime>35</TotalTime>
  <ScaleCrop>false</ScaleCrop>
  <LinksUpToDate>false</LinksUpToDate>
  <CharactersWithSpaces>1395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2024-06-01T06:03:00Z</dcterms:created>
  <dc:creator>Шарафутдинов Максим Валериевич</dc:creator>
  <cp:lastModifiedBy>chitr</cp:lastModifiedBy>
  <cp:lastPrinted>2024-06-05T03:22:39Z</cp:lastPrinted>
  <dcterms:modified xsi:type="dcterms:W3CDTF">2024-06-05T03:22:52Z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6E5F000453B24A659232A484B1C40634_13</vt:lpwstr>
  </property>
</Properties>
</file>